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8E5" w:rsidRDefault="004C48E5" w:rsidP="004C48E5">
      <w:pPr>
        <w:rPr>
          <w:sz w:val="20"/>
          <w:szCs w:val="20"/>
        </w:rPr>
      </w:pPr>
      <w:r w:rsidRPr="00DF4571">
        <w:rPr>
          <w:b/>
          <w:sz w:val="32"/>
          <w:szCs w:val="32"/>
        </w:rPr>
        <w:t xml:space="preserve">Imagine there is no </w:t>
      </w:r>
      <w:r>
        <w:rPr>
          <w:sz w:val="20"/>
          <w:szCs w:val="20"/>
        </w:rPr>
        <w:t xml:space="preserve">Rhino </w:t>
      </w:r>
    </w:p>
    <w:p w:rsidR="004C48E5" w:rsidRDefault="004C48E5" w:rsidP="004C48E5">
      <w:pPr>
        <w:rPr>
          <w:sz w:val="20"/>
          <w:szCs w:val="20"/>
        </w:rPr>
      </w:pPr>
    </w:p>
    <w:p w:rsidR="004C48E5" w:rsidRDefault="004C48E5" w:rsidP="004C48E5">
      <w:r>
        <w:rPr>
          <w:i/>
        </w:rPr>
        <w:t>Clé des songes</w:t>
      </w:r>
      <w:r>
        <w:t xml:space="preserve"> </w:t>
      </w:r>
      <w:r>
        <w:rPr>
          <w:sz w:val="18"/>
          <w:szCs w:val="18"/>
        </w:rPr>
        <w:t xml:space="preserve">Magritte </w:t>
      </w:r>
      <w:r>
        <w:t xml:space="preserve">Stein, Glas, Filz, Blut: weich-klebrig- scharf-stumpf. </w:t>
      </w:r>
    </w:p>
    <w:p w:rsidR="004C48E5" w:rsidRPr="005522DA" w:rsidRDefault="004C48E5" w:rsidP="004C48E5">
      <w:pPr>
        <w:rPr>
          <w:sz w:val="18"/>
          <w:szCs w:val="18"/>
        </w:rPr>
      </w:pPr>
      <w:r>
        <w:t xml:space="preserve">Auf einer Steinplatte, einst vorm Mercado Publico in POA, drücken sich Hände mit humanem Geburtsblut ab; Keine Geburt ohne Blut! </w:t>
      </w:r>
      <w:r w:rsidRPr="006100D8">
        <w:rPr>
          <w:i/>
        </w:rPr>
        <w:t>Es gieng niemals ohne Blut ..., wenn der Mensch es nöthig hielt, sich ein Gedächtniss zu machen</w:t>
      </w:r>
      <w:r>
        <w:t xml:space="preserve"> </w:t>
      </w:r>
      <w:r w:rsidRPr="00B02265">
        <w:rPr>
          <w:sz w:val="18"/>
          <w:szCs w:val="18"/>
        </w:rPr>
        <w:t>Nietzsche</w:t>
      </w:r>
      <w:r>
        <w:t xml:space="preserve"> </w:t>
      </w:r>
    </w:p>
    <w:p w:rsidR="004C48E5" w:rsidRDefault="004C48E5" w:rsidP="004C48E5">
      <w:r>
        <w:rPr>
          <w:i/>
        </w:rPr>
        <w:t>Das ist keine Pfei</w:t>
      </w:r>
      <w:r w:rsidRPr="00B059AE">
        <w:rPr>
          <w:i/>
        </w:rPr>
        <w:t>fe</w:t>
      </w:r>
      <w:r>
        <w:t>;  der Verrat der Bilder, der Verrat</w:t>
      </w:r>
      <w:r w:rsidRPr="00B02265">
        <w:t xml:space="preserve"> </w:t>
      </w:r>
      <w:r>
        <w:t xml:space="preserve">der Einbildung: </w:t>
      </w:r>
      <w:r w:rsidRPr="00B02265">
        <w:rPr>
          <w:i/>
        </w:rPr>
        <w:t>Potenz steigernd</w:t>
      </w:r>
      <w:r>
        <w:t xml:space="preserve">, bedroht die ganze Spezies. </w:t>
      </w:r>
    </w:p>
    <w:p w:rsidR="004C48E5" w:rsidRDefault="004C48E5" w:rsidP="004C48E5">
      <w:r>
        <w:t xml:space="preserve">Dürers reflektierter Verrat Selbstporträt, lässt Narziss vor dem Glas des Handys in Selbstzurichtung verzücken. </w:t>
      </w:r>
      <w:r w:rsidRPr="00B02265">
        <w:rPr>
          <w:b/>
        </w:rPr>
        <w:t>Schwarzes Quadrat</w:t>
      </w:r>
      <w:r>
        <w:t xml:space="preserve"> , vom </w:t>
      </w:r>
      <w:r w:rsidRPr="006100D8">
        <w:rPr>
          <w:i/>
        </w:rPr>
        <w:t>Gewicht der Dinge befreit</w:t>
      </w:r>
      <w:r>
        <w:t xml:space="preserve"> </w:t>
      </w:r>
      <w:r w:rsidRPr="006100D8">
        <w:rPr>
          <w:sz w:val="18"/>
          <w:szCs w:val="18"/>
        </w:rPr>
        <w:t>Malewitsch</w:t>
      </w:r>
      <w:r>
        <w:t xml:space="preserve"> die ideale Projektionsfläche für die Abenteuer im Kopf. </w:t>
      </w:r>
      <w:r>
        <w:rPr>
          <w:rFonts w:eastAsia="Times New Roman" w:cs="Times New Roman"/>
          <w:i/>
        </w:rPr>
        <w:t xml:space="preserve">Combat de nègres dans une cave, </w:t>
      </w:r>
      <w:r>
        <w:t>das Gewicht der Idee, das milit., imperiale bleibt. 1915 ist der neue Krieg der Medien ein Jahr</w:t>
      </w:r>
      <w:r w:rsidRPr="005522DA">
        <w:t xml:space="preserve"> </w:t>
      </w:r>
      <w:r>
        <w:t xml:space="preserve">alt. Die Waffen: mech., </w:t>
      </w:r>
      <w:r w:rsidRPr="00B059AE">
        <w:rPr>
          <w:sz w:val="18"/>
          <w:szCs w:val="18"/>
        </w:rPr>
        <w:t>Kaltnade</w:t>
      </w:r>
      <w:r w:rsidRPr="003E1039">
        <w:rPr>
          <w:sz w:val="18"/>
          <w:szCs w:val="18"/>
        </w:rPr>
        <w:t>l</w:t>
      </w:r>
      <w:r>
        <w:t xml:space="preserve">, bio. </w:t>
      </w:r>
      <w:r w:rsidRPr="00B059AE">
        <w:rPr>
          <w:sz w:val="18"/>
          <w:szCs w:val="18"/>
        </w:rPr>
        <w:t>Blut</w:t>
      </w:r>
      <w:r>
        <w:t>, chem.</w:t>
      </w:r>
      <w:r w:rsidRPr="00B059AE">
        <w:rPr>
          <w:sz w:val="18"/>
          <w:szCs w:val="18"/>
        </w:rPr>
        <w:t>- Ätzung</w:t>
      </w:r>
      <w:r>
        <w:t xml:space="preserve">  psycho. </w:t>
      </w:r>
      <w:r w:rsidRPr="003E1039">
        <w:rPr>
          <w:i/>
          <w:sz w:val="18"/>
          <w:szCs w:val="18"/>
        </w:rPr>
        <w:t>Vote Cacarego</w:t>
      </w:r>
      <w:r>
        <w:rPr>
          <w:i/>
        </w:rPr>
        <w:t>.</w:t>
      </w:r>
      <w:r w:rsidRPr="0056047C">
        <w:rPr>
          <w:i/>
        </w:rPr>
        <w:t xml:space="preserve"> Man muss dem Fortschritt folgen, </w:t>
      </w:r>
      <w:r>
        <w:rPr>
          <w:i/>
        </w:rPr>
        <w:t xml:space="preserve">waren seinen letzten menschlichen Worte. </w:t>
      </w:r>
      <w:r>
        <w:t>so</w:t>
      </w:r>
      <w:r w:rsidRPr="00441C63">
        <w:t xml:space="preserve"> </w:t>
      </w:r>
      <w:r>
        <w:t xml:space="preserve">Ionesco in </w:t>
      </w:r>
      <w:r w:rsidRPr="00441C63">
        <w:t xml:space="preserve"> </w:t>
      </w:r>
      <w:r>
        <w:t>Rhinocéros 44 Jahre später, da wählt Sao Paulo ein Rhino zum Gemeinderat.</w:t>
      </w:r>
    </w:p>
    <w:p w:rsidR="004C48E5" w:rsidRDefault="004C48E5" w:rsidP="004C48E5"/>
    <w:p w:rsidR="005130BB" w:rsidRDefault="005130BB">
      <w:bookmarkStart w:id="0" w:name="_GoBack"/>
      <w:bookmarkEnd w:id="0"/>
    </w:p>
    <w:sectPr w:rsidR="005130BB" w:rsidSect="00072946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8E5"/>
    <w:rsid w:val="00072946"/>
    <w:rsid w:val="004C48E5"/>
    <w:rsid w:val="00513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D22E84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C48E5"/>
    <w:rPr>
      <w:lang w:val="de-DE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C48E5"/>
    <w:rPr>
      <w:lang w:val="de-DE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923</Characters>
  <Application>Microsoft Macintosh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C</dc:creator>
  <cp:keywords/>
  <dc:description/>
  <cp:lastModifiedBy>A C</cp:lastModifiedBy>
  <cp:revision>1</cp:revision>
  <dcterms:created xsi:type="dcterms:W3CDTF">2016-04-02T03:33:00Z</dcterms:created>
  <dcterms:modified xsi:type="dcterms:W3CDTF">2016-04-02T03:33:00Z</dcterms:modified>
</cp:coreProperties>
</file>